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4C" w:rsidRDefault="0070434C" w:rsidP="008218F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8218FC" w:rsidRPr="0069314D" w:rsidRDefault="00F508FC" w:rsidP="008218F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9314D">
        <w:rPr>
          <w:b/>
          <w:color w:val="000000" w:themeColor="text1"/>
          <w:sz w:val="28"/>
          <w:szCs w:val="28"/>
        </w:rPr>
        <w:t>Резолюция</w:t>
      </w:r>
    </w:p>
    <w:p w:rsidR="002D64AB" w:rsidRPr="0069314D" w:rsidRDefault="002D64AB" w:rsidP="00D63926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69314D">
        <w:rPr>
          <w:b/>
          <w:bCs/>
          <w:color w:val="000000" w:themeColor="text1"/>
          <w:sz w:val="28"/>
          <w:szCs w:val="28"/>
        </w:rPr>
        <w:t>Всероссийской конференции</w:t>
      </w:r>
    </w:p>
    <w:p w:rsidR="002D64AB" w:rsidRPr="0069314D" w:rsidRDefault="002D64AB" w:rsidP="00D63926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69314D">
        <w:rPr>
          <w:b/>
          <w:bCs/>
          <w:color w:val="000000" w:themeColor="text1"/>
          <w:sz w:val="28"/>
          <w:szCs w:val="28"/>
        </w:rPr>
        <w:t>«Редкие болезни: диагноз, лечение, жизнь»</w:t>
      </w:r>
    </w:p>
    <w:p w:rsidR="002D64AB" w:rsidRPr="0069314D" w:rsidRDefault="002D64AB" w:rsidP="00D63926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69314D">
        <w:rPr>
          <w:b/>
          <w:bCs/>
          <w:color w:val="000000" w:themeColor="text1"/>
          <w:sz w:val="28"/>
          <w:szCs w:val="28"/>
        </w:rPr>
        <w:t>Москва, 1-2  марта  2018 г</w:t>
      </w:r>
    </w:p>
    <w:p w:rsidR="00F508FC" w:rsidRDefault="00F508FC" w:rsidP="00F524B1">
      <w:pPr>
        <w:jc w:val="both"/>
        <w:rPr>
          <w:b/>
          <w:color w:val="002060"/>
          <w:sz w:val="28"/>
          <w:szCs w:val="28"/>
        </w:rPr>
      </w:pPr>
    </w:p>
    <w:p w:rsidR="00D322E0" w:rsidRPr="00AB449C" w:rsidRDefault="00D322E0" w:rsidP="00CB713A">
      <w:pPr>
        <w:spacing w:after="0" w:line="240" w:lineRule="auto"/>
        <w:ind w:firstLine="72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B449C">
        <w:rPr>
          <w:rFonts w:cstheme="minorHAnsi"/>
          <w:bCs/>
          <w:color w:val="000000" w:themeColor="text1"/>
          <w:sz w:val="24"/>
          <w:szCs w:val="24"/>
        </w:rPr>
        <w:t>Во Всероссийской конференции</w:t>
      </w:r>
      <w:r w:rsidR="00960FA8">
        <w:rPr>
          <w:rFonts w:cstheme="minorHAnsi"/>
          <w:bCs/>
          <w:color w:val="000000" w:themeColor="text1"/>
          <w:sz w:val="24"/>
          <w:szCs w:val="24"/>
        </w:rPr>
        <w:t xml:space="preserve"> (далее по тексту – Конференция)</w:t>
      </w:r>
      <w:r w:rsidRPr="00AB449C">
        <w:rPr>
          <w:rFonts w:cstheme="minorHAnsi"/>
          <w:bCs/>
          <w:color w:val="000000" w:themeColor="text1"/>
          <w:sz w:val="24"/>
          <w:szCs w:val="24"/>
        </w:rPr>
        <w:t>, посвященной Международному Дню редких болезней «Редкие болезни: диагноз, л</w:t>
      </w:r>
      <w:r w:rsidR="00960FA8">
        <w:rPr>
          <w:rFonts w:cstheme="minorHAnsi"/>
          <w:bCs/>
          <w:color w:val="000000" w:themeColor="text1"/>
          <w:sz w:val="24"/>
          <w:szCs w:val="24"/>
        </w:rPr>
        <w:t xml:space="preserve">ечение, жизнь» приняли участие </w:t>
      </w:r>
      <w:r w:rsidR="00960FA8" w:rsidRPr="00953CC7">
        <w:rPr>
          <w:rFonts w:cstheme="minorHAnsi"/>
          <w:bCs/>
          <w:color w:val="000000" w:themeColor="text1"/>
          <w:sz w:val="24"/>
          <w:szCs w:val="24"/>
        </w:rPr>
        <w:t>130  представителей  общественных организаций из 26 регионов Российской Федерации</w:t>
      </w:r>
      <w:r w:rsidRPr="00AB449C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CB713A" w:rsidRPr="00CB713A" w:rsidRDefault="0069314D" w:rsidP="00CB713A">
      <w:pPr>
        <w:spacing w:after="0" w:line="240" w:lineRule="auto"/>
        <w:ind w:firstLine="72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В ходе конференции обсуждались разные аспекты проблем редких заболеваний в Российской Федерации: законодательного регулирования, диагностики, лечения, получения инвалидности.  </w:t>
      </w:r>
      <w:r w:rsidR="00095F70">
        <w:rPr>
          <w:rFonts w:cstheme="minorHAnsi"/>
          <w:bCs/>
          <w:color w:val="000000" w:themeColor="text1"/>
          <w:sz w:val="24"/>
          <w:szCs w:val="24"/>
        </w:rPr>
        <w:t xml:space="preserve">Все участники </w:t>
      </w:r>
      <w:r w:rsidR="00CB713A" w:rsidRPr="00CB713A">
        <w:rPr>
          <w:rFonts w:cstheme="minorHAnsi"/>
          <w:bCs/>
          <w:color w:val="000000" w:themeColor="text1"/>
          <w:sz w:val="24"/>
          <w:szCs w:val="24"/>
        </w:rPr>
        <w:t>конференции отметили, что в нашей стране уже многое сделано для помощи больным с редкими заболеваниями, но пр</w:t>
      </w:r>
      <w:r w:rsidR="00A75222">
        <w:rPr>
          <w:rFonts w:cstheme="minorHAnsi"/>
          <w:bCs/>
          <w:color w:val="000000" w:themeColor="text1"/>
          <w:sz w:val="24"/>
          <w:szCs w:val="24"/>
        </w:rPr>
        <w:t xml:space="preserve">огресс в этой области медицины </w:t>
      </w:r>
      <w:r w:rsidR="00CB713A" w:rsidRPr="00CB713A">
        <w:rPr>
          <w:rFonts w:cstheme="minorHAnsi"/>
          <w:bCs/>
          <w:color w:val="000000" w:themeColor="text1"/>
          <w:sz w:val="24"/>
          <w:szCs w:val="24"/>
        </w:rPr>
        <w:t xml:space="preserve">столь стремительный, что необходимо постоянно совершенствовать законодательство и медицинскую систему оказания помощи этим больным. </w:t>
      </w:r>
    </w:p>
    <w:p w:rsidR="00D322E0" w:rsidRPr="00AB449C" w:rsidRDefault="00D322E0" w:rsidP="00CB713A">
      <w:pPr>
        <w:spacing w:after="0" w:line="240" w:lineRule="auto"/>
        <w:ind w:firstLine="72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AB449C" w:rsidRPr="0069314D" w:rsidRDefault="00D95DCE" w:rsidP="00A75222">
      <w:pPr>
        <w:spacing w:after="0" w:line="240" w:lineRule="auto"/>
        <w:ind w:firstLine="72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Делегаты</w:t>
      </w:r>
      <w:r w:rsidR="00AB449C" w:rsidRPr="00AB449C">
        <w:rPr>
          <w:rFonts w:cstheme="minorHAnsi"/>
          <w:bCs/>
          <w:color w:val="000000" w:themeColor="text1"/>
          <w:sz w:val="24"/>
          <w:szCs w:val="24"/>
        </w:rPr>
        <w:t xml:space="preserve"> конференции выделили ряд проблем, которые требуют решения. </w:t>
      </w:r>
      <w:r w:rsidR="00AB44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638F0" w:rsidRPr="0069314D">
        <w:rPr>
          <w:rFonts w:cstheme="minorHAnsi"/>
          <w:sz w:val="24"/>
          <w:szCs w:val="24"/>
        </w:rPr>
        <w:t xml:space="preserve">Участники отметили растущую обеспокоенность медицинского и </w:t>
      </w:r>
      <w:proofErr w:type="spellStart"/>
      <w:r w:rsidR="00D638F0" w:rsidRPr="0069314D">
        <w:rPr>
          <w:rFonts w:cstheme="minorHAnsi"/>
          <w:sz w:val="24"/>
          <w:szCs w:val="24"/>
        </w:rPr>
        <w:t>пациентского</w:t>
      </w:r>
      <w:proofErr w:type="spellEnd"/>
      <w:r w:rsidR="00D638F0" w:rsidRPr="0069314D">
        <w:rPr>
          <w:rFonts w:cstheme="minorHAnsi"/>
          <w:sz w:val="24"/>
          <w:szCs w:val="24"/>
        </w:rPr>
        <w:t xml:space="preserve"> сообщества недостаточным уровнем финансирования лекарственного обеспечения </w:t>
      </w:r>
      <w:proofErr w:type="spellStart"/>
      <w:r w:rsidR="00D638F0" w:rsidRPr="0069314D">
        <w:rPr>
          <w:rFonts w:cstheme="minorHAnsi"/>
          <w:sz w:val="24"/>
          <w:szCs w:val="24"/>
        </w:rPr>
        <w:t>орфанных</w:t>
      </w:r>
      <w:proofErr w:type="spellEnd"/>
      <w:r w:rsidR="00D638F0" w:rsidRPr="0069314D">
        <w:rPr>
          <w:rFonts w:cstheme="minorHAnsi"/>
          <w:sz w:val="24"/>
          <w:szCs w:val="24"/>
        </w:rPr>
        <w:t xml:space="preserve"> заболеваний.</w:t>
      </w:r>
      <w:r w:rsidR="00CC540C" w:rsidRPr="0069314D">
        <w:rPr>
          <w:rFonts w:cstheme="minorHAnsi"/>
          <w:sz w:val="24"/>
          <w:szCs w:val="24"/>
        </w:rPr>
        <w:t xml:space="preserve">  </w:t>
      </w:r>
    </w:p>
    <w:p w:rsidR="00F524B1" w:rsidRPr="00A75222" w:rsidRDefault="00AB449C" w:rsidP="00A75222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69314D">
        <w:rPr>
          <w:rFonts w:cstheme="minorHAnsi"/>
          <w:sz w:val="24"/>
          <w:szCs w:val="24"/>
        </w:rPr>
        <w:t>Реальная потребность</w:t>
      </w:r>
      <w:r w:rsidRPr="00AB449C">
        <w:rPr>
          <w:rFonts w:cstheme="minorHAnsi"/>
          <w:sz w:val="24"/>
          <w:szCs w:val="24"/>
        </w:rPr>
        <w:t xml:space="preserve"> в финансировании лекарственного обеспечения граждан, страдающих редкими заболеваниями, значительно выше выделяемых сегодня субъектами РФ бюджетных ассигнований на данное направление. </w:t>
      </w:r>
      <w:r w:rsidR="00A75222">
        <w:rPr>
          <w:rFonts w:cstheme="minorHAnsi"/>
          <w:sz w:val="24"/>
          <w:szCs w:val="24"/>
        </w:rPr>
        <w:t xml:space="preserve"> </w:t>
      </w:r>
      <w:r w:rsidR="00F524B1" w:rsidRPr="00AB449C">
        <w:rPr>
          <w:rFonts w:cstheme="minorHAnsi"/>
          <w:sz w:val="24"/>
          <w:szCs w:val="24"/>
        </w:rPr>
        <w:t>Сложившаяся ситуация не позволяет в большинстве регионов обеспечить потребность в лекарственных препаратах даже детей, нуждающихся в них по жизненным показаниям. В 2016 году лишь 30 регионов обеспечили своих пациентов в необходимом объеме, что было достигнуто в основном за счет федеральных трансфертов, привлечения благотворительных средств и программ адресной помощи от производителей. Дефицит региональных бюджетов в 2017 г. превысил 8 млрд. рублей и неуклонно растет – в прошлом году лишь треть субъектов обеспечили своих пациентов в необходимом объеме.</w:t>
      </w:r>
    </w:p>
    <w:p w:rsidR="00D95DCE" w:rsidRPr="00A75222" w:rsidRDefault="00F524B1" w:rsidP="00A75222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AB449C">
        <w:rPr>
          <w:rFonts w:cstheme="minorHAnsi"/>
          <w:sz w:val="24"/>
          <w:szCs w:val="24"/>
        </w:rPr>
        <w:t>По данным общественных и правозащитных организаций, количество регионов, в которых пациенты из-за отказов в обеспечении были вынуждены обращаться в судебные инстанции, превышает половину. Во многих из них судебные иски – чуть ли не единственный способ получить необходимое лечение.</w:t>
      </w:r>
      <w:r w:rsidR="00AB449C">
        <w:rPr>
          <w:rFonts w:cstheme="minorHAnsi"/>
          <w:sz w:val="24"/>
          <w:szCs w:val="24"/>
        </w:rPr>
        <w:t xml:space="preserve"> </w:t>
      </w:r>
      <w:r w:rsidR="00AB449C" w:rsidRPr="00AB449C">
        <w:rPr>
          <w:rFonts w:cstheme="minorHAnsi"/>
          <w:sz w:val="24"/>
          <w:szCs w:val="24"/>
        </w:rPr>
        <w:t>Пациенты не получают лекарства даже после вынесения судебного решения о необходимости терапии (яркие примеры – Татарстан, Нижний Новгород). В итоге, проходят месяцы, а иногда и годы от постановки диагноза до получения терапии.</w:t>
      </w:r>
      <w:r w:rsidR="00A75222">
        <w:rPr>
          <w:rFonts w:cstheme="minorHAnsi"/>
          <w:sz w:val="24"/>
          <w:szCs w:val="24"/>
        </w:rPr>
        <w:t xml:space="preserve"> </w:t>
      </w:r>
      <w:r w:rsidR="00D95DCE" w:rsidRPr="00D95DCE">
        <w:rPr>
          <w:rFonts w:cstheme="minorHAnsi"/>
        </w:rPr>
        <w:t xml:space="preserve">Выходом в данной ситуации является </w:t>
      </w:r>
      <w:r w:rsidR="00A75222">
        <w:rPr>
          <w:rFonts w:cstheme="minorHAnsi"/>
        </w:rPr>
        <w:t xml:space="preserve">федеральное финансирование </w:t>
      </w:r>
      <w:r w:rsidR="00D95DCE" w:rsidRPr="00D95DCE">
        <w:rPr>
          <w:rFonts w:cstheme="minorHAnsi"/>
        </w:rPr>
        <w:t xml:space="preserve"> части наиболее затратных нозологий из Перечня-24</w:t>
      </w:r>
      <w:r w:rsidR="00A75222">
        <w:rPr>
          <w:rFonts w:cstheme="minorHAnsi"/>
        </w:rPr>
        <w:t>.</w:t>
      </w:r>
      <w:r w:rsidR="00D95DCE" w:rsidRPr="00D95DCE">
        <w:rPr>
          <w:rFonts w:cstheme="minorHAnsi"/>
        </w:rPr>
        <w:t xml:space="preserve"> </w:t>
      </w:r>
    </w:p>
    <w:p w:rsidR="00A17EC5" w:rsidRDefault="00D95DCE" w:rsidP="006931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5DCE">
        <w:rPr>
          <w:rFonts w:cstheme="minorHAnsi"/>
          <w:bCs/>
          <w:color w:val="000000" w:themeColor="text1"/>
          <w:sz w:val="24"/>
          <w:szCs w:val="24"/>
        </w:rPr>
        <w:t xml:space="preserve">В выступлениях многих участников отмечалась необходимость создания системного подхода к оказанию качественной медицинской помощи </w:t>
      </w:r>
      <w:r w:rsidRPr="00D95DCE">
        <w:rPr>
          <w:rFonts w:eastAsia="Times New Roman" w:cstheme="minorHAnsi"/>
          <w:color w:val="000000"/>
          <w:sz w:val="24"/>
          <w:szCs w:val="24"/>
          <w:lang w:eastAsia="ru-RU"/>
        </w:rPr>
        <w:t>пациентам с редкими заболеваниями</w:t>
      </w:r>
      <w:r w:rsidRPr="00D95DCE">
        <w:rPr>
          <w:rFonts w:cstheme="minorHAnsi"/>
          <w:bCs/>
          <w:color w:val="000000" w:themeColor="text1"/>
          <w:sz w:val="24"/>
          <w:szCs w:val="24"/>
        </w:rPr>
        <w:t>. Необходимо определение критериев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и порядка </w:t>
      </w:r>
      <w:r w:rsidRPr="00D95DCE">
        <w:rPr>
          <w:rFonts w:cstheme="minorHAnsi"/>
          <w:sz w:val="24"/>
          <w:szCs w:val="24"/>
        </w:rPr>
        <w:t xml:space="preserve">формирования Перечня </w:t>
      </w:r>
      <w:proofErr w:type="spellStart"/>
      <w:r w:rsidRPr="00D95DCE">
        <w:rPr>
          <w:rFonts w:cstheme="minorHAnsi"/>
          <w:sz w:val="24"/>
          <w:szCs w:val="24"/>
        </w:rPr>
        <w:lastRenderedPageBreak/>
        <w:t>жизнеугрожающих</w:t>
      </w:r>
      <w:proofErr w:type="spellEnd"/>
      <w:r w:rsidRPr="00D95DCE">
        <w:rPr>
          <w:rFonts w:cstheme="minorHAnsi"/>
          <w:sz w:val="24"/>
          <w:szCs w:val="24"/>
        </w:rPr>
        <w:t xml:space="preserve"> и хронических прогрессирующих</w:t>
      </w:r>
      <w:r>
        <w:rPr>
          <w:rFonts w:cstheme="minorHAnsi"/>
          <w:sz w:val="24"/>
          <w:szCs w:val="24"/>
        </w:rPr>
        <w:t xml:space="preserve"> редких (</w:t>
      </w:r>
      <w:proofErr w:type="spellStart"/>
      <w:r>
        <w:rPr>
          <w:rFonts w:cstheme="minorHAnsi"/>
          <w:sz w:val="24"/>
          <w:szCs w:val="24"/>
        </w:rPr>
        <w:t>орфанных</w:t>
      </w:r>
      <w:proofErr w:type="spellEnd"/>
      <w:r>
        <w:rPr>
          <w:rFonts w:cstheme="minorHAnsi"/>
          <w:sz w:val="24"/>
          <w:szCs w:val="24"/>
        </w:rPr>
        <w:t>) заболеваний</w:t>
      </w:r>
      <w:r w:rsidRPr="00D95DCE">
        <w:rPr>
          <w:rFonts w:cstheme="minorHAnsi"/>
          <w:sz w:val="24"/>
          <w:szCs w:val="24"/>
        </w:rPr>
        <w:t xml:space="preserve">, </w:t>
      </w:r>
      <w:r w:rsidR="00A75222">
        <w:rPr>
          <w:rFonts w:cstheme="minorHAnsi"/>
          <w:sz w:val="24"/>
          <w:szCs w:val="24"/>
        </w:rPr>
        <w:t xml:space="preserve">создание и </w:t>
      </w:r>
      <w:r w:rsidRPr="00D95DCE">
        <w:rPr>
          <w:rFonts w:cstheme="minorHAnsi"/>
          <w:sz w:val="24"/>
          <w:szCs w:val="24"/>
        </w:rPr>
        <w:t xml:space="preserve">обновление клинических рекомендаций по лечению </w:t>
      </w:r>
      <w:proofErr w:type="spellStart"/>
      <w:r w:rsidRPr="00D95DCE">
        <w:rPr>
          <w:rFonts w:cstheme="minorHAnsi"/>
          <w:sz w:val="24"/>
          <w:szCs w:val="24"/>
        </w:rPr>
        <w:t>орфанных</w:t>
      </w:r>
      <w:proofErr w:type="spellEnd"/>
      <w:r w:rsidRPr="00D95DCE">
        <w:rPr>
          <w:rFonts w:cstheme="minorHAnsi"/>
          <w:sz w:val="24"/>
          <w:szCs w:val="24"/>
        </w:rPr>
        <w:t xml:space="preserve"> болезней</w:t>
      </w:r>
      <w:r>
        <w:rPr>
          <w:rFonts w:cstheme="minorHAnsi"/>
          <w:sz w:val="24"/>
          <w:szCs w:val="24"/>
        </w:rPr>
        <w:t>, создание маршрутиз</w:t>
      </w:r>
      <w:r w:rsidR="0069314D">
        <w:rPr>
          <w:rFonts w:cstheme="minorHAnsi"/>
          <w:sz w:val="24"/>
          <w:szCs w:val="24"/>
        </w:rPr>
        <w:t>ации пациентов с редкими болезнями</w:t>
      </w:r>
      <w:r>
        <w:rPr>
          <w:rFonts w:cstheme="minorHAnsi"/>
          <w:sz w:val="24"/>
          <w:szCs w:val="24"/>
        </w:rPr>
        <w:t xml:space="preserve">. </w:t>
      </w:r>
    </w:p>
    <w:p w:rsidR="008218FC" w:rsidRDefault="00A17EC5" w:rsidP="0069314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Для ряда редких болезней (б</w:t>
      </w:r>
      <w:r w:rsidRPr="00A17EC5">
        <w:rPr>
          <w:rFonts w:cstheme="minorHAnsi"/>
          <w:sz w:val="24"/>
          <w:szCs w:val="24"/>
        </w:rPr>
        <w:t xml:space="preserve">олезнь Помпе, недостаточность альфа 1 </w:t>
      </w:r>
      <w:proofErr w:type="spellStart"/>
      <w:r w:rsidRPr="00A17EC5">
        <w:rPr>
          <w:rFonts w:cstheme="minorHAnsi"/>
          <w:sz w:val="24"/>
          <w:szCs w:val="24"/>
        </w:rPr>
        <w:t>антитрипсина</w:t>
      </w:r>
      <w:proofErr w:type="spellEnd"/>
      <w:r w:rsidRPr="00A17EC5">
        <w:rPr>
          <w:rFonts w:cstheme="minorHAnsi"/>
          <w:sz w:val="24"/>
          <w:szCs w:val="24"/>
        </w:rPr>
        <w:t xml:space="preserve">, дефицит </w:t>
      </w:r>
      <w:proofErr w:type="spellStart"/>
      <w:r w:rsidRPr="00A17EC5">
        <w:rPr>
          <w:rFonts w:cstheme="minorHAnsi"/>
          <w:sz w:val="24"/>
          <w:szCs w:val="24"/>
        </w:rPr>
        <w:t>лизосомной</w:t>
      </w:r>
      <w:proofErr w:type="spellEnd"/>
      <w:r w:rsidRPr="00A17EC5">
        <w:rPr>
          <w:rFonts w:cstheme="minorHAnsi"/>
          <w:sz w:val="24"/>
          <w:szCs w:val="24"/>
        </w:rPr>
        <w:t xml:space="preserve"> кислой липазы, </w:t>
      </w:r>
      <w:proofErr w:type="spellStart"/>
      <w:r w:rsidRPr="00A17EC5">
        <w:rPr>
          <w:rFonts w:cstheme="minorHAnsi"/>
          <w:sz w:val="24"/>
          <w:szCs w:val="24"/>
        </w:rPr>
        <w:t>идиопатический</w:t>
      </w:r>
      <w:proofErr w:type="spellEnd"/>
      <w:r w:rsidRPr="00A17EC5">
        <w:rPr>
          <w:rFonts w:cstheme="minorHAnsi"/>
          <w:sz w:val="24"/>
          <w:szCs w:val="24"/>
        </w:rPr>
        <w:t xml:space="preserve"> легочный фиброз, </w:t>
      </w:r>
      <w:r>
        <w:rPr>
          <w:rFonts w:cstheme="minorHAnsi"/>
          <w:sz w:val="24"/>
          <w:szCs w:val="24"/>
        </w:rPr>
        <w:t xml:space="preserve"> </w:t>
      </w:r>
      <w:r w:rsidRPr="00A17EC5">
        <w:rPr>
          <w:rFonts w:cstheme="minorHAnsi"/>
          <w:sz w:val="24"/>
          <w:szCs w:val="24"/>
        </w:rPr>
        <w:t xml:space="preserve"> хронический </w:t>
      </w:r>
      <w:proofErr w:type="spellStart"/>
      <w:r w:rsidRPr="00A17EC5">
        <w:rPr>
          <w:rFonts w:cstheme="minorHAnsi"/>
          <w:sz w:val="24"/>
          <w:szCs w:val="24"/>
        </w:rPr>
        <w:t>миелофиброз</w:t>
      </w:r>
      <w:proofErr w:type="spellEnd"/>
      <w:r>
        <w:rPr>
          <w:rFonts w:cstheme="minorHAnsi"/>
          <w:sz w:val="24"/>
          <w:szCs w:val="24"/>
        </w:rPr>
        <w:t>)</w:t>
      </w:r>
      <w:r w:rsidRPr="00A17E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17EC5">
        <w:rPr>
          <w:rFonts w:cstheme="minorHAnsi"/>
          <w:sz w:val="24"/>
          <w:szCs w:val="24"/>
        </w:rPr>
        <w:t xml:space="preserve"> инновационные препараты уже зарегистрированы, но </w:t>
      </w:r>
      <w:r>
        <w:rPr>
          <w:rFonts w:cstheme="minorHAnsi"/>
          <w:sz w:val="24"/>
          <w:szCs w:val="24"/>
        </w:rPr>
        <w:t>заболевания не входят</w:t>
      </w:r>
      <w:r w:rsidRPr="00A17EC5">
        <w:rPr>
          <w:rFonts w:cstheme="minorHAnsi"/>
          <w:sz w:val="24"/>
          <w:szCs w:val="24"/>
        </w:rPr>
        <w:t xml:space="preserve"> в Перечень болезней, обеспечение которыми берет на себя региональный или федеральный бюджет</w:t>
      </w:r>
      <w:r>
        <w:rPr>
          <w:rFonts w:cstheme="minorHAnsi"/>
          <w:sz w:val="24"/>
          <w:szCs w:val="24"/>
        </w:rPr>
        <w:t>, что требует решения, так как пациенты испыты</w:t>
      </w:r>
      <w:r w:rsidR="004D3858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>ают зн</w:t>
      </w:r>
      <w:r w:rsidR="004D3858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чительные трудности при получении терапии в регионах.</w:t>
      </w:r>
      <w:proofErr w:type="gramEnd"/>
      <w:r>
        <w:rPr>
          <w:rFonts w:cstheme="minorHAnsi"/>
          <w:sz w:val="24"/>
          <w:szCs w:val="24"/>
        </w:rPr>
        <w:t xml:space="preserve">   </w:t>
      </w:r>
      <w:proofErr w:type="spellStart"/>
      <w:r w:rsidRPr="00A17EC5">
        <w:rPr>
          <w:rFonts w:cstheme="minorHAnsi"/>
          <w:sz w:val="24"/>
          <w:szCs w:val="24"/>
        </w:rPr>
        <w:t>Идиопатическая</w:t>
      </w:r>
      <w:proofErr w:type="spellEnd"/>
      <w:r w:rsidRPr="00A17EC5">
        <w:rPr>
          <w:rFonts w:cstheme="minorHAnsi"/>
          <w:sz w:val="24"/>
          <w:szCs w:val="24"/>
        </w:rPr>
        <w:t xml:space="preserve">  легочная  артериальная  гипертензия  и хроническая тромбоэмболическая легочная гипертензия – пример противоречия между формулировкой </w:t>
      </w:r>
      <w:proofErr w:type="spellStart"/>
      <w:r w:rsidRPr="00A17EC5">
        <w:rPr>
          <w:rFonts w:cstheme="minorHAnsi"/>
          <w:sz w:val="24"/>
          <w:szCs w:val="24"/>
        </w:rPr>
        <w:t>орфанного</w:t>
      </w:r>
      <w:proofErr w:type="spellEnd"/>
      <w:r w:rsidRPr="00A17EC5">
        <w:rPr>
          <w:rFonts w:cstheme="minorHAnsi"/>
          <w:sz w:val="24"/>
          <w:szCs w:val="24"/>
        </w:rPr>
        <w:t xml:space="preserve"> заболевания в Перечне-24 и признанием </w:t>
      </w:r>
      <w:proofErr w:type="spellStart"/>
      <w:r w:rsidRPr="00A17EC5">
        <w:rPr>
          <w:rFonts w:cstheme="minorHAnsi"/>
          <w:sz w:val="24"/>
          <w:szCs w:val="24"/>
        </w:rPr>
        <w:t>орфанной</w:t>
      </w:r>
      <w:proofErr w:type="spellEnd"/>
      <w:r w:rsidRPr="00A17EC5">
        <w:rPr>
          <w:rFonts w:cstheme="minorHAnsi"/>
          <w:sz w:val="24"/>
          <w:szCs w:val="24"/>
        </w:rPr>
        <w:t xml:space="preserve"> только  одной из его форм. Такое несоответствие формирует группы редких пациентов с разной степенью доступности  патогенетической терапии и несбалансированностью права на жизненно необходимое лекарство.</w:t>
      </w:r>
    </w:p>
    <w:p w:rsidR="00F524B1" w:rsidRPr="0069314D" w:rsidRDefault="0069314D" w:rsidP="0069314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Как было отмечено в выступлениях ведущих экспертов в области медицинской генетики, с</w:t>
      </w:r>
      <w:r w:rsidR="00D95DCE">
        <w:rPr>
          <w:rFonts w:cstheme="minorHAnsi"/>
          <w:sz w:val="24"/>
          <w:szCs w:val="24"/>
        </w:rPr>
        <w:t xml:space="preserve"> целью </w:t>
      </w:r>
      <w:r>
        <w:rPr>
          <w:rFonts w:cstheme="minorHAnsi"/>
          <w:sz w:val="24"/>
          <w:szCs w:val="24"/>
        </w:rPr>
        <w:t>улучшения качества и повышения доступности диагностики редких болезней, необходимо</w:t>
      </w:r>
      <w:r w:rsidR="00D95DCE" w:rsidRPr="00D9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theme="minorHAnsi"/>
          <w:sz w:val="24"/>
          <w:szCs w:val="24"/>
        </w:rPr>
        <w:t>р</w:t>
      </w:r>
      <w:r w:rsidR="00650344" w:rsidRPr="00D95DCE">
        <w:rPr>
          <w:rFonts w:cstheme="minorHAnsi"/>
          <w:sz w:val="24"/>
          <w:szCs w:val="24"/>
        </w:rPr>
        <w:t xml:space="preserve">азработать систему аккредитации молекулярно-генетических лабораторий для их участия в оказании медицинской помощи пациентам с редкими заболеваниями, в том числе за счет средств </w:t>
      </w:r>
      <w:r w:rsidR="00A75222">
        <w:rPr>
          <w:rFonts w:cstheme="minorHAnsi"/>
          <w:sz w:val="24"/>
          <w:szCs w:val="24"/>
        </w:rPr>
        <w:t>обязательного медицинского страхования</w:t>
      </w:r>
      <w:r>
        <w:rPr>
          <w:rFonts w:cstheme="minorHAnsi"/>
          <w:sz w:val="24"/>
          <w:szCs w:val="24"/>
        </w:rPr>
        <w:t xml:space="preserve">, расширять и совершенствовать программы массового и селективного скрининга на </w:t>
      </w:r>
      <w:r w:rsidRPr="0069314D">
        <w:rPr>
          <w:rFonts w:cstheme="minorHAnsi"/>
          <w:sz w:val="24"/>
          <w:szCs w:val="24"/>
        </w:rPr>
        <w:t>наследственные болезни.</w:t>
      </w:r>
      <w:proofErr w:type="gramEnd"/>
    </w:p>
    <w:p w:rsidR="00CC540C" w:rsidRPr="0069314D" w:rsidRDefault="00AB449C" w:rsidP="0069314D">
      <w:pPr>
        <w:jc w:val="both"/>
        <w:rPr>
          <w:rFonts w:cstheme="minorHAnsi"/>
          <w:b/>
          <w:sz w:val="24"/>
          <w:szCs w:val="24"/>
        </w:rPr>
      </w:pPr>
      <w:r w:rsidRPr="0069314D">
        <w:rPr>
          <w:rFonts w:cstheme="minorHAnsi"/>
          <w:b/>
          <w:sz w:val="24"/>
          <w:szCs w:val="24"/>
        </w:rPr>
        <w:t xml:space="preserve"> Участники конференции отправили </w:t>
      </w:r>
      <w:r w:rsidR="00CC540C" w:rsidRPr="0069314D">
        <w:rPr>
          <w:rFonts w:cstheme="minorHAnsi"/>
          <w:b/>
          <w:sz w:val="24"/>
          <w:szCs w:val="24"/>
        </w:rPr>
        <w:t xml:space="preserve">обращения в адрес </w:t>
      </w:r>
      <w:r w:rsidR="00CC540C" w:rsidRPr="0069314D">
        <w:rPr>
          <w:rFonts w:eastAsia="Times New Roman" w:cstheme="minorHAnsi"/>
          <w:b/>
          <w:color w:val="000000"/>
          <w:sz w:val="24"/>
          <w:szCs w:val="24"/>
          <w:lang w:eastAsia="ru-RU"/>
        </w:rPr>
        <w:t>Министерства здравоохранения</w:t>
      </w:r>
      <w:r w:rsidR="00650344" w:rsidRPr="0069314D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650344" w:rsidRPr="0069314D">
        <w:rPr>
          <w:rFonts w:eastAsia="Times New Roman" w:cstheme="minorHAnsi"/>
          <w:b/>
          <w:color w:val="000000"/>
          <w:sz w:val="24"/>
          <w:szCs w:val="24"/>
          <w:lang w:eastAsia="ru-RU"/>
        </w:rPr>
        <w:t>Росздравнадзора</w:t>
      </w:r>
      <w:proofErr w:type="spellEnd"/>
      <w:proofErr w:type="gramStart"/>
      <w:r w:rsidR="00CC540C" w:rsidRPr="0069314D">
        <w:rPr>
          <w:rFonts w:cstheme="minorHAnsi"/>
          <w:b/>
          <w:sz w:val="24"/>
          <w:szCs w:val="24"/>
        </w:rPr>
        <w:t xml:space="preserve"> ,</w:t>
      </w:r>
      <w:proofErr w:type="gramEnd"/>
      <w:r w:rsidR="00CC540C" w:rsidRPr="0069314D">
        <w:rPr>
          <w:rFonts w:cstheme="minorHAnsi"/>
          <w:b/>
          <w:sz w:val="24"/>
          <w:szCs w:val="24"/>
        </w:rPr>
        <w:t xml:space="preserve"> Государственной Думы,  Совета Федерации Федерального собрания,</w:t>
      </w:r>
      <w:r w:rsidR="00320E82">
        <w:rPr>
          <w:rFonts w:cstheme="minorHAnsi"/>
          <w:b/>
          <w:sz w:val="24"/>
          <w:szCs w:val="24"/>
        </w:rPr>
        <w:t xml:space="preserve"> Общественную палату РФ, </w:t>
      </w:r>
      <w:r w:rsidR="00CC540C" w:rsidRPr="0069314D">
        <w:rPr>
          <w:rFonts w:cstheme="minorHAnsi"/>
          <w:b/>
          <w:sz w:val="24"/>
          <w:szCs w:val="24"/>
        </w:rPr>
        <w:t xml:space="preserve"> Правительство Российской Федерации:</w:t>
      </w:r>
    </w:p>
    <w:p w:rsidR="00CC540C" w:rsidRPr="0069314D" w:rsidRDefault="00CC540C" w:rsidP="00D95DCE">
      <w:pPr>
        <w:pStyle w:val="a3"/>
        <w:numPr>
          <w:ilvl w:val="0"/>
          <w:numId w:val="5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69314D">
        <w:rPr>
          <w:rFonts w:cstheme="minorHAnsi"/>
          <w:sz w:val="24"/>
          <w:szCs w:val="24"/>
        </w:rPr>
        <w:t xml:space="preserve">Учесть дефицит в объеме финансирования на закупку лекарственных препаратов по </w:t>
      </w:r>
      <w:proofErr w:type="spellStart"/>
      <w:r w:rsidRPr="0069314D">
        <w:rPr>
          <w:rFonts w:cstheme="minorHAnsi"/>
          <w:sz w:val="24"/>
          <w:szCs w:val="24"/>
        </w:rPr>
        <w:t>орфанным</w:t>
      </w:r>
      <w:proofErr w:type="spellEnd"/>
      <w:r w:rsidRPr="0069314D">
        <w:rPr>
          <w:rFonts w:cstheme="minorHAnsi"/>
          <w:sz w:val="24"/>
          <w:szCs w:val="24"/>
        </w:rPr>
        <w:t xml:space="preserve"> заболеваниям и необходимость выделения дополнительного финансирования  или включения наиболее дорогостоящих заболеваний в программу </w:t>
      </w:r>
      <w:proofErr w:type="spellStart"/>
      <w:r w:rsidR="00650344" w:rsidRPr="0069314D">
        <w:rPr>
          <w:rFonts w:cstheme="minorHAnsi"/>
          <w:sz w:val="24"/>
          <w:szCs w:val="24"/>
        </w:rPr>
        <w:t>высокозатратных</w:t>
      </w:r>
      <w:proofErr w:type="spellEnd"/>
      <w:r w:rsidR="00650344" w:rsidRPr="0069314D">
        <w:rPr>
          <w:rFonts w:cstheme="minorHAnsi"/>
          <w:sz w:val="24"/>
          <w:szCs w:val="24"/>
        </w:rPr>
        <w:t xml:space="preserve"> нозологий</w:t>
      </w:r>
      <w:r w:rsidRPr="0069314D">
        <w:rPr>
          <w:rFonts w:cstheme="minorHAnsi"/>
          <w:sz w:val="24"/>
          <w:szCs w:val="24"/>
        </w:rPr>
        <w:t>.</w:t>
      </w:r>
    </w:p>
    <w:p w:rsidR="00650344" w:rsidRPr="0069314D" w:rsidRDefault="00D95DCE" w:rsidP="00D95DCE">
      <w:pPr>
        <w:pStyle w:val="a3"/>
        <w:numPr>
          <w:ilvl w:val="0"/>
          <w:numId w:val="5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69314D">
        <w:rPr>
          <w:rFonts w:cstheme="minorHAnsi"/>
          <w:sz w:val="24"/>
          <w:szCs w:val="24"/>
        </w:rPr>
        <w:t>Создать</w:t>
      </w:r>
      <w:r w:rsidR="00650344" w:rsidRPr="0069314D">
        <w:rPr>
          <w:rFonts w:cstheme="minorHAnsi"/>
          <w:sz w:val="24"/>
          <w:szCs w:val="24"/>
        </w:rPr>
        <w:t xml:space="preserve"> едины</w:t>
      </w:r>
      <w:r w:rsidRPr="0069314D">
        <w:rPr>
          <w:rFonts w:cstheme="minorHAnsi"/>
          <w:sz w:val="24"/>
          <w:szCs w:val="24"/>
        </w:rPr>
        <w:t>е</w:t>
      </w:r>
      <w:r w:rsidR="00650344" w:rsidRPr="0069314D">
        <w:rPr>
          <w:rFonts w:cstheme="minorHAnsi"/>
          <w:sz w:val="24"/>
          <w:szCs w:val="24"/>
        </w:rPr>
        <w:t xml:space="preserve"> критери</w:t>
      </w:r>
      <w:r w:rsidRPr="0069314D">
        <w:rPr>
          <w:rFonts w:cstheme="minorHAnsi"/>
          <w:sz w:val="24"/>
          <w:szCs w:val="24"/>
        </w:rPr>
        <w:t xml:space="preserve">и </w:t>
      </w:r>
      <w:r w:rsidR="00650344" w:rsidRPr="0069314D">
        <w:rPr>
          <w:rFonts w:cstheme="minorHAnsi"/>
          <w:sz w:val="24"/>
          <w:szCs w:val="24"/>
        </w:rPr>
        <w:t xml:space="preserve">для формирования Перечня </w:t>
      </w:r>
      <w:proofErr w:type="spellStart"/>
      <w:r w:rsidR="00650344" w:rsidRPr="0069314D">
        <w:rPr>
          <w:rFonts w:cstheme="minorHAnsi"/>
          <w:sz w:val="24"/>
          <w:szCs w:val="24"/>
        </w:rPr>
        <w:t>жизнеугрожающих</w:t>
      </w:r>
      <w:proofErr w:type="spellEnd"/>
      <w:r w:rsidR="00650344" w:rsidRPr="0069314D">
        <w:rPr>
          <w:rFonts w:cstheme="minorHAnsi"/>
          <w:sz w:val="24"/>
          <w:szCs w:val="24"/>
        </w:rPr>
        <w:t xml:space="preserve"> и хронических прогрессирующих редких (</w:t>
      </w:r>
      <w:proofErr w:type="spellStart"/>
      <w:r w:rsidR="00650344" w:rsidRPr="0069314D">
        <w:rPr>
          <w:rFonts w:cstheme="minorHAnsi"/>
          <w:sz w:val="24"/>
          <w:szCs w:val="24"/>
        </w:rPr>
        <w:t>орфанных</w:t>
      </w:r>
      <w:proofErr w:type="spellEnd"/>
      <w:r w:rsidR="00650344" w:rsidRPr="0069314D">
        <w:rPr>
          <w:rFonts w:cstheme="minorHAnsi"/>
          <w:sz w:val="24"/>
          <w:szCs w:val="24"/>
        </w:rPr>
        <w:t xml:space="preserve">) заболеваний, приводящих к сокращению продолжительности жизни граждан или их инвалидности </w:t>
      </w:r>
      <w:r w:rsidRPr="0069314D">
        <w:rPr>
          <w:rFonts w:cstheme="minorHAnsi"/>
          <w:sz w:val="24"/>
          <w:szCs w:val="24"/>
        </w:rPr>
        <w:t xml:space="preserve"> </w:t>
      </w:r>
      <w:r w:rsidR="00650344" w:rsidRPr="0069314D">
        <w:rPr>
          <w:rFonts w:cstheme="minorHAnsi"/>
          <w:sz w:val="24"/>
          <w:szCs w:val="24"/>
        </w:rPr>
        <w:t>и процедуру его регулярного обновления.</w:t>
      </w:r>
      <w:r w:rsidR="007A6FF5">
        <w:rPr>
          <w:rFonts w:cstheme="minorHAnsi"/>
          <w:sz w:val="24"/>
          <w:szCs w:val="24"/>
        </w:rPr>
        <w:t xml:space="preserve"> </w:t>
      </w:r>
    </w:p>
    <w:p w:rsidR="00650344" w:rsidRPr="0069314D" w:rsidRDefault="00650344" w:rsidP="00D95DCE">
      <w:pPr>
        <w:pStyle w:val="a3"/>
        <w:numPr>
          <w:ilvl w:val="0"/>
          <w:numId w:val="5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69314D">
        <w:rPr>
          <w:rFonts w:cstheme="minorHAnsi"/>
          <w:sz w:val="24"/>
          <w:szCs w:val="24"/>
        </w:rPr>
        <w:t xml:space="preserve">Разработать и внедрить процедуру включения лекарственных препаратов, признанных </w:t>
      </w:r>
      <w:proofErr w:type="spellStart"/>
      <w:r w:rsidRPr="0069314D">
        <w:rPr>
          <w:rFonts w:cstheme="minorHAnsi"/>
          <w:sz w:val="24"/>
          <w:szCs w:val="24"/>
        </w:rPr>
        <w:t>орфанными</w:t>
      </w:r>
      <w:proofErr w:type="spellEnd"/>
      <w:r w:rsidRPr="0069314D">
        <w:rPr>
          <w:rFonts w:cstheme="minorHAnsi"/>
          <w:sz w:val="24"/>
          <w:szCs w:val="24"/>
        </w:rPr>
        <w:t>, в возмещаемые перечни</w:t>
      </w:r>
    </w:p>
    <w:p w:rsidR="00650344" w:rsidRPr="0069314D" w:rsidRDefault="00AC5364" w:rsidP="00D95DCE">
      <w:pPr>
        <w:pStyle w:val="a3"/>
        <w:numPr>
          <w:ilvl w:val="0"/>
          <w:numId w:val="5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Расширить перечень</w:t>
      </w:r>
      <w:r w:rsidR="00650344" w:rsidRPr="0069314D">
        <w:rPr>
          <w:rFonts w:cstheme="minorHAnsi"/>
          <w:sz w:val="24"/>
          <w:szCs w:val="24"/>
        </w:rPr>
        <w:t xml:space="preserve"> заболеваний для проведения </w:t>
      </w:r>
      <w:proofErr w:type="spellStart"/>
      <w:r w:rsidR="00650344" w:rsidRPr="0069314D">
        <w:rPr>
          <w:rFonts w:cstheme="minorHAnsi"/>
          <w:sz w:val="24"/>
          <w:szCs w:val="24"/>
        </w:rPr>
        <w:t>неонатального</w:t>
      </w:r>
      <w:proofErr w:type="spellEnd"/>
      <w:r w:rsidR="00650344" w:rsidRPr="0069314D">
        <w:rPr>
          <w:rFonts w:cstheme="minorHAnsi"/>
          <w:sz w:val="24"/>
          <w:szCs w:val="24"/>
        </w:rPr>
        <w:t xml:space="preserve"> скрининга </w:t>
      </w:r>
    </w:p>
    <w:p w:rsidR="00650344" w:rsidRPr="0069314D" w:rsidRDefault="00650344" w:rsidP="00D95DCE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9314D">
        <w:rPr>
          <w:rFonts w:eastAsia="Times New Roman" w:cstheme="minorHAnsi"/>
          <w:color w:val="000000"/>
          <w:sz w:val="24"/>
          <w:szCs w:val="24"/>
          <w:lang w:eastAsia="ru-RU"/>
        </w:rPr>
        <w:t>Разработать систему аккредитации молекулярно-генетических лабораторий для их участия в оказании медицинской помощи пациентам с редкими заболеваниями, в том числе за счет средств ОМС</w:t>
      </w:r>
    </w:p>
    <w:p w:rsidR="00650344" w:rsidRDefault="00650344" w:rsidP="00D95DCE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9314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Ввести изменения в  номенклатуру медицинских услуг, включить тесты, которые применяются для диагностики и </w:t>
      </w:r>
      <w:proofErr w:type="spellStart"/>
      <w:r w:rsidRPr="0069314D">
        <w:rPr>
          <w:rFonts w:eastAsia="Times New Roman" w:cstheme="minorHAnsi"/>
          <w:color w:val="000000"/>
          <w:sz w:val="24"/>
          <w:szCs w:val="24"/>
          <w:lang w:eastAsia="ru-RU"/>
        </w:rPr>
        <w:t>неонатального</w:t>
      </w:r>
      <w:proofErr w:type="spellEnd"/>
      <w:r w:rsidRPr="0069314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скрининга на редкие (</w:t>
      </w:r>
      <w:proofErr w:type="spellStart"/>
      <w:r w:rsidRPr="0069314D">
        <w:rPr>
          <w:rFonts w:eastAsia="Times New Roman" w:cstheme="minorHAnsi"/>
          <w:color w:val="000000"/>
          <w:sz w:val="24"/>
          <w:szCs w:val="24"/>
          <w:lang w:eastAsia="ru-RU"/>
        </w:rPr>
        <w:t>орфанные</w:t>
      </w:r>
      <w:proofErr w:type="spellEnd"/>
      <w:r w:rsidRPr="0069314D">
        <w:rPr>
          <w:rFonts w:eastAsia="Times New Roman" w:cstheme="minorHAnsi"/>
          <w:color w:val="000000"/>
          <w:sz w:val="24"/>
          <w:szCs w:val="24"/>
          <w:lang w:eastAsia="ru-RU"/>
        </w:rPr>
        <w:t>) заболевания, включенные в перечень редких болезней</w:t>
      </w:r>
    </w:p>
    <w:p w:rsidR="00AC5364" w:rsidRDefault="00AC5364" w:rsidP="00D95DCE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C5364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Исполнительным органам региона при взаимодействии  с  бюро медико-социальной экспертизы  принять меры по </w:t>
      </w:r>
      <w:r w:rsidR="00CB713A" w:rsidRPr="00AC5364">
        <w:rPr>
          <w:rFonts w:eastAsia="Times New Roman" w:cstheme="minorHAnsi"/>
          <w:color w:val="000000"/>
          <w:sz w:val="24"/>
          <w:szCs w:val="24"/>
          <w:lang w:eastAsia="ru-RU"/>
        </w:rPr>
        <w:t>беспрепятственному</w:t>
      </w:r>
      <w:r w:rsidRPr="00AC536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справедливому установлению инвалидности у пациентов страдающих редкими заболеваниями, в частности, наследственными болезнями обмена веществ,  с учетом особенностей их течения и </w:t>
      </w:r>
      <w:proofErr w:type="gramStart"/>
      <w:r w:rsidRPr="00AC5364">
        <w:rPr>
          <w:rFonts w:eastAsia="Times New Roman" w:cstheme="minorHAnsi"/>
          <w:color w:val="000000"/>
          <w:sz w:val="24"/>
          <w:szCs w:val="24"/>
          <w:lang w:eastAsia="ru-RU"/>
        </w:rPr>
        <w:t>необходимости</w:t>
      </w:r>
      <w:proofErr w:type="gramEnd"/>
      <w:r w:rsidRPr="00AC536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особых мер государственной поддержки, включая лекарственное обеспечение, получение технических средств и услуг, социальную помощь и реабилитацию</w:t>
      </w:r>
      <w:r w:rsidR="00C0091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</w:p>
    <w:p w:rsidR="00C00913" w:rsidRPr="003D6942" w:rsidRDefault="00A40F10" w:rsidP="00C0091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D69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Просить Минздрав РФ и другие профильные органы власти разработать и внедрить постоянно обновляемые курсы </w:t>
      </w:r>
      <w:proofErr w:type="gramStart"/>
      <w:r w:rsidRPr="003D6942">
        <w:rPr>
          <w:rFonts w:eastAsia="Times New Roman" w:cstheme="minorHAnsi"/>
          <w:color w:val="000000"/>
          <w:sz w:val="24"/>
          <w:szCs w:val="24"/>
          <w:lang w:eastAsia="ru-RU"/>
        </w:rPr>
        <w:t>обучения по</w:t>
      </w:r>
      <w:proofErr w:type="gramEnd"/>
      <w:r w:rsidRPr="003D69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редким заболеваниям</w:t>
      </w:r>
      <w:r w:rsidR="006352AB" w:rsidRPr="003D69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 повышении квалификации врачей, как педиатров, так и терапевтов</w:t>
      </w:r>
      <w:r w:rsidR="003D6942">
        <w:rPr>
          <w:rFonts w:eastAsia="Times New Roman" w:cstheme="minorHAnsi"/>
          <w:color w:val="000000"/>
          <w:sz w:val="24"/>
          <w:szCs w:val="24"/>
          <w:lang w:eastAsia="ru-RU"/>
        </w:rPr>
        <w:t>, узких специалистов</w:t>
      </w:r>
      <w:r w:rsidR="003D6942" w:rsidRPr="003D694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6352AB" w:rsidRPr="003D69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</w:p>
    <w:p w:rsidR="00C00913" w:rsidRPr="00C00913" w:rsidRDefault="00C00913" w:rsidP="00DB5F57">
      <w:pPr>
        <w:shd w:val="clear" w:color="auto" w:fill="FFFFFF"/>
        <w:spacing w:before="100" w:beforeAutospacing="1" w:after="100" w:afterAutospacing="1" w:line="261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sectPr w:rsidR="00C00913" w:rsidRPr="00C00913" w:rsidSect="0059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A31"/>
    <w:multiLevelType w:val="hybridMultilevel"/>
    <w:tmpl w:val="1C240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EB1C33"/>
    <w:multiLevelType w:val="hybridMultilevel"/>
    <w:tmpl w:val="4AE48FDE"/>
    <w:lvl w:ilvl="0" w:tplc="C10E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3051B"/>
    <w:multiLevelType w:val="hybridMultilevel"/>
    <w:tmpl w:val="9CCEF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E3DB1"/>
    <w:multiLevelType w:val="hybridMultilevel"/>
    <w:tmpl w:val="CE4E0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CE6B2F"/>
    <w:multiLevelType w:val="hybridMultilevel"/>
    <w:tmpl w:val="5C861442"/>
    <w:lvl w:ilvl="0" w:tplc="55480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3C25CF"/>
    <w:rsid w:val="0000658E"/>
    <w:rsid w:val="0005209C"/>
    <w:rsid w:val="00095F70"/>
    <w:rsid w:val="002B7FCF"/>
    <w:rsid w:val="002D64AB"/>
    <w:rsid w:val="00320E82"/>
    <w:rsid w:val="003C25CF"/>
    <w:rsid w:val="003D6942"/>
    <w:rsid w:val="0041033C"/>
    <w:rsid w:val="004666D2"/>
    <w:rsid w:val="004D3858"/>
    <w:rsid w:val="005426C0"/>
    <w:rsid w:val="0054561F"/>
    <w:rsid w:val="005914A9"/>
    <w:rsid w:val="006352AB"/>
    <w:rsid w:val="00650344"/>
    <w:rsid w:val="0069314D"/>
    <w:rsid w:val="006A14A3"/>
    <w:rsid w:val="006C3C9D"/>
    <w:rsid w:val="00702530"/>
    <w:rsid w:val="0070434C"/>
    <w:rsid w:val="00756E6D"/>
    <w:rsid w:val="007A6FF5"/>
    <w:rsid w:val="008218FC"/>
    <w:rsid w:val="008B1A44"/>
    <w:rsid w:val="00953CC7"/>
    <w:rsid w:val="00960FA8"/>
    <w:rsid w:val="009B0C97"/>
    <w:rsid w:val="00A17EC5"/>
    <w:rsid w:val="00A40F10"/>
    <w:rsid w:val="00A65CC9"/>
    <w:rsid w:val="00A75222"/>
    <w:rsid w:val="00AB449C"/>
    <w:rsid w:val="00AC5364"/>
    <w:rsid w:val="00BC0E60"/>
    <w:rsid w:val="00C00913"/>
    <w:rsid w:val="00C5693A"/>
    <w:rsid w:val="00CB713A"/>
    <w:rsid w:val="00CC540C"/>
    <w:rsid w:val="00CD68D7"/>
    <w:rsid w:val="00D322E0"/>
    <w:rsid w:val="00D638F0"/>
    <w:rsid w:val="00D63926"/>
    <w:rsid w:val="00D95DCE"/>
    <w:rsid w:val="00DB5F57"/>
    <w:rsid w:val="00F37FA7"/>
    <w:rsid w:val="00F508FC"/>
    <w:rsid w:val="00F524B1"/>
    <w:rsid w:val="00F8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CF"/>
    <w:rPr>
      <w:lang w:val="ru-RU"/>
    </w:rPr>
  </w:style>
  <w:style w:type="paragraph" w:styleId="1">
    <w:name w:val="heading 1"/>
    <w:basedOn w:val="a"/>
    <w:link w:val="10"/>
    <w:uiPriority w:val="9"/>
    <w:qFormat/>
    <w:rsid w:val="006A1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CF"/>
    <w:pPr>
      <w:ind w:left="720"/>
      <w:contextualSpacing/>
    </w:pPr>
  </w:style>
  <w:style w:type="paragraph" w:customStyle="1" w:styleId="FORMATTEXT">
    <w:name w:val=".FORMATTEXT"/>
    <w:rsid w:val="00C56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A14A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docaccesstitle">
    <w:name w:val="docaccess_title"/>
    <w:basedOn w:val="a0"/>
    <w:rsid w:val="006A14A3"/>
  </w:style>
  <w:style w:type="table" w:styleId="a4">
    <w:name w:val="Table Grid"/>
    <w:basedOn w:val="a1"/>
    <w:uiPriority w:val="39"/>
    <w:rsid w:val="006A14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basedOn w:val="a0"/>
    <w:rsid w:val="004666D2"/>
  </w:style>
  <w:style w:type="paragraph" w:styleId="a5">
    <w:name w:val="Normal (Web)"/>
    <w:basedOn w:val="a"/>
    <w:uiPriority w:val="99"/>
    <w:semiHidden/>
    <w:unhideWhenUsed/>
    <w:rsid w:val="00F3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7FA7"/>
    <w:rPr>
      <w:b/>
      <w:bCs/>
    </w:rPr>
  </w:style>
  <w:style w:type="character" w:customStyle="1" w:styleId="apple-converted-space">
    <w:name w:val="apple-converted-space"/>
    <w:basedOn w:val="a0"/>
    <w:rsid w:val="00F37FA7"/>
  </w:style>
  <w:style w:type="character" w:styleId="a7">
    <w:name w:val="Hyperlink"/>
    <w:basedOn w:val="a0"/>
    <w:uiPriority w:val="99"/>
    <w:semiHidden/>
    <w:unhideWhenUsed/>
    <w:rsid w:val="00F37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A158A-BF90-44A2-B92E-C635C7F9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Shire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2018-03-27T15:00:00Z</dcterms:created>
  <dcterms:modified xsi:type="dcterms:W3CDTF">2018-03-27T15:01:00Z</dcterms:modified>
</cp:coreProperties>
</file>